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-221615</wp:posOffset>
                </wp:positionV>
                <wp:extent cx="1257935" cy="440690"/>
                <wp:effectExtent l="0" t="0" r="12065" b="381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57935" cy="440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344.15pt;margin-top:-17.45pt;height:34.7pt;width:99.05pt;z-index:251659264;mso-width-relative:page;mso-height-relative:page;" fillcolor="#FFFFFF [3201]" filled="t" stroked="f" coordsize="21600,21600" o:gfxdata="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ox+cNcAAAAK&#10;AQAADwAAAAAAAAABACAAAAAiAAAAZHJzL2Rvd25yZXYueG1sUEsBAhQAFAAAAAgAh07iQO8/r9FW&#10;AgAAkwQAAA4AAAAAAAAAAQAgAAAAJ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6"/>
        <w:spacing w:before="312" w:beforeAutospacing="0" w:after="312" w:afterAutospacing="0" w:line="360" w:lineRule="auto"/>
        <w:jc w:val="center"/>
      </w:pPr>
      <w:r>
        <w:rPr>
          <w:rFonts w:hint="eastAsia" w:ascii="仿宋" w:hAnsi="仿宋" w:eastAsia="仿宋" w:cs="仿宋"/>
          <w:b/>
          <w:sz w:val="36"/>
          <w:szCs w:val="36"/>
        </w:rPr>
        <w:t>一、</w:t>
      </w:r>
      <w:r>
        <w:rPr>
          <w:rFonts w:hint="eastAsia" w:ascii="仿宋" w:hAnsi="仿宋" w:eastAsia="仿宋"/>
          <w:b/>
          <w:bCs/>
          <w:sz w:val="36"/>
          <w:szCs w:val="36"/>
        </w:rPr>
        <w:t>重庆市继续教育学会简介</w:t>
      </w:r>
    </w:p>
    <w:p>
      <w:pPr>
        <w:pStyle w:val="26"/>
        <w:spacing w:before="0" w:beforeAutospacing="0" w:after="0" w:afterAutospacing="0" w:line="360" w:lineRule="auto"/>
        <w:ind w:firstLine="560"/>
      </w:pPr>
      <w:r>
        <w:rPr>
          <w:rFonts w:hint="eastAsia" w:ascii="仿宋" w:hAnsi="仿宋" w:eastAsia="仿宋"/>
          <w:sz w:val="28"/>
          <w:szCs w:val="28"/>
        </w:rPr>
        <w:t>重庆市继续教育学会是经重庆市民政厅批准成立，受重庆市社会科学联合会业务指导与监管管理的社会组织。主要职责是积极贯彻落实习近平总书记“办好继续教育，加快建设学习性社会，大力提高国民素质”的指示精神，汇聚继教优质资源，助推全民终身学习。</w:t>
      </w:r>
      <w:r>
        <w:t xml:space="preserve"> </w:t>
      </w:r>
    </w:p>
    <w:p>
      <w:pPr>
        <w:pStyle w:val="26"/>
        <w:spacing w:before="0" w:beforeAutospacing="0" w:after="0" w:afterAutospacing="0" w:line="360" w:lineRule="auto"/>
        <w:ind w:firstLine="560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</w:rPr>
        <w:t>重庆市继续教育学会拥有一批知名教授、专家等高素质人才组成的研究服务团队。学会最高权力机构为会员代表大会。</w:t>
      </w:r>
    </w:p>
    <w:p>
      <w:pPr>
        <w:widowControl/>
        <w:spacing w:before="240" w:beforeLines="100" w:after="240" w:afterLines="100" w:line="360" w:lineRule="auto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二、入会需要提供的资料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（一）入会申请表纸质（电子版）各1份（签名、盖单位公章）；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（二）本人身份证复印件1份（盖单位公章）。</w:t>
      </w:r>
    </w:p>
    <w:p>
      <w:pPr>
        <w:widowControl/>
        <w:spacing w:before="240" w:beforeLines="100" w:after="240" w:afterLines="100" w:line="360" w:lineRule="auto"/>
        <w:ind w:firstLine="723" w:firstLineChars="20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三、入会具体要求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 xml:space="preserve">（一）请按要求一次提供完全真实准确资料； 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（二）会费标准：200元/年；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（三）缴纳会费账户名称：重庆市继续教育学会，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 xml:space="preserve">开户行：中国工商银行解放碑支行 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账 号：3100021809200430249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（四）请于填表后10日内缴纳会费，汇款后请回传凭证，以便核对；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（五）联系地址：重庆市南岸区茶园同景国际S组团A3栋16楼，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联系电话：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023-62380838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0"/>
        </w:rPr>
        <w:t>，邮箱：</w:t>
      </w:r>
      <w:r>
        <w:fldChar w:fldCharType="begin"/>
      </w:r>
      <w:r>
        <w:instrText xml:space="preserve"> HYPERLINK "mailto:cqjxjyxh@163.com"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30"/>
        </w:rPr>
        <w:t>cqjxjyxh@163.com</w:t>
      </w:r>
      <w:r>
        <w:rPr>
          <w:rFonts w:hint="eastAsia" w:ascii="仿宋" w:hAnsi="仿宋" w:eastAsia="仿宋" w:cs="仿宋"/>
          <w:sz w:val="28"/>
          <w:szCs w:val="30"/>
        </w:rPr>
        <w:br w:type="page"/>
      </w:r>
      <w:r>
        <w:rPr>
          <w:rFonts w:hint="eastAsia" w:ascii="仿宋" w:hAnsi="仿宋" w:eastAsia="仿宋" w:cs="仿宋"/>
          <w:sz w:val="28"/>
          <w:szCs w:val="30"/>
        </w:rPr>
        <w:fldChar w:fldCharType="end"/>
      </w:r>
    </w:p>
    <w:p>
      <w:pPr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重庆市继续教育学会个人会员申请表</w:t>
      </w:r>
    </w:p>
    <w:tbl>
      <w:tblPr>
        <w:tblStyle w:val="28"/>
        <w:tblpPr w:leftFromText="180" w:rightFromText="180" w:vertAnchor="text" w:horzAnchor="page" w:tblpX="1410" w:tblpY="190"/>
        <w:tblOverlap w:val="never"/>
        <w:tblW w:w="51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90"/>
        <w:gridCol w:w="26"/>
        <w:gridCol w:w="1462"/>
        <w:gridCol w:w="1492"/>
        <w:gridCol w:w="86"/>
        <w:gridCol w:w="1393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9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spacing w:line="400" w:lineRule="exact"/>
              <w:ind w:left="10" w:leftChars="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016" w:type="pct"/>
            <w:vAlign w:val="center"/>
          </w:tcPr>
          <w:p>
            <w:pPr>
              <w:spacing w:line="400" w:lineRule="exact"/>
              <w:ind w:right="-105" w:rightChars="-50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79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01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79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60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4198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pc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39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101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pc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239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101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  要  成  果  及  荣 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1613" w:type="pct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个人意见：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本人自愿加入学会，所提供的信息真实有效。</w:t>
            </w:r>
          </w:p>
          <w:p>
            <w:pPr>
              <w:spacing w:line="360" w:lineRule="auto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</w:t>
            </w:r>
          </w:p>
          <w:p>
            <w:pPr>
              <w:spacing w:line="360" w:lineRule="auto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  </w:t>
            </w:r>
          </w:p>
        </w:tc>
        <w:tc>
          <w:tcPr>
            <w:tcW w:w="1626" w:type="pct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秘书处意见：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</w:t>
            </w:r>
          </w:p>
          <w:p>
            <w:pPr>
              <w:spacing w:line="360" w:lineRule="auto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  </w:t>
            </w:r>
          </w:p>
        </w:tc>
        <w:tc>
          <w:tcPr>
            <w:tcW w:w="1761" w:type="pct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学会领导审批：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</w:t>
            </w:r>
          </w:p>
          <w:p>
            <w:pPr>
              <w:spacing w:line="360" w:lineRule="auto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  </w:t>
            </w:r>
          </w:p>
        </w:tc>
      </w:tr>
    </w:tbl>
    <w:p>
      <w:pPr>
        <w:rPr>
          <w:sz w:val="32"/>
          <w:szCs w:val="40"/>
        </w:rPr>
      </w:pPr>
    </w:p>
    <w:sectPr>
      <w:pgSz w:w="11906" w:h="16838"/>
      <w:pgMar w:top="1213" w:right="1230" w:bottom="1162" w:left="1797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WFiN2ZjMTkxMWQwYjJmY2E3ZjkwNTc4YzUyMzIifQ=="/>
  </w:docVars>
  <w:rsids>
    <w:rsidRoot w:val="00D308EF"/>
    <w:rsid w:val="001A4F76"/>
    <w:rsid w:val="00343D53"/>
    <w:rsid w:val="006F7508"/>
    <w:rsid w:val="00A90DCC"/>
    <w:rsid w:val="00B67365"/>
    <w:rsid w:val="00D1271B"/>
    <w:rsid w:val="00D308EF"/>
    <w:rsid w:val="00DE4481"/>
    <w:rsid w:val="00E454EC"/>
    <w:rsid w:val="00F61A4A"/>
    <w:rsid w:val="0265103E"/>
    <w:rsid w:val="07932B08"/>
    <w:rsid w:val="092B7EC4"/>
    <w:rsid w:val="0AA10CD0"/>
    <w:rsid w:val="0BA035B1"/>
    <w:rsid w:val="0C975FB7"/>
    <w:rsid w:val="0D4912D9"/>
    <w:rsid w:val="11FC1ECD"/>
    <w:rsid w:val="144E4536"/>
    <w:rsid w:val="14FC1903"/>
    <w:rsid w:val="15CF7E53"/>
    <w:rsid w:val="161C5689"/>
    <w:rsid w:val="198C07E7"/>
    <w:rsid w:val="199C5252"/>
    <w:rsid w:val="1EDB6E0D"/>
    <w:rsid w:val="20F963A8"/>
    <w:rsid w:val="2542264A"/>
    <w:rsid w:val="26E050DC"/>
    <w:rsid w:val="275F0ADD"/>
    <w:rsid w:val="283D6BE2"/>
    <w:rsid w:val="28C826B1"/>
    <w:rsid w:val="2B876D9D"/>
    <w:rsid w:val="31BC07E5"/>
    <w:rsid w:val="31C16C99"/>
    <w:rsid w:val="32D67759"/>
    <w:rsid w:val="33DD2188"/>
    <w:rsid w:val="34C07A59"/>
    <w:rsid w:val="34E56399"/>
    <w:rsid w:val="37B7226F"/>
    <w:rsid w:val="3A865213"/>
    <w:rsid w:val="3B7506DC"/>
    <w:rsid w:val="40890F23"/>
    <w:rsid w:val="44520CA4"/>
    <w:rsid w:val="479042D4"/>
    <w:rsid w:val="49542115"/>
    <w:rsid w:val="52BA1362"/>
    <w:rsid w:val="533B38FC"/>
    <w:rsid w:val="5E7A0E02"/>
    <w:rsid w:val="650C602D"/>
    <w:rsid w:val="69C615E3"/>
    <w:rsid w:val="6C1638D7"/>
    <w:rsid w:val="750379B1"/>
    <w:rsid w:val="751D5F3B"/>
    <w:rsid w:val="781C169F"/>
    <w:rsid w:val="794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6">
    <w:name w:val="endnote text"/>
    <w:basedOn w:val="1"/>
    <w:link w:val="180"/>
    <w:semiHidden/>
    <w:unhideWhenUsed/>
    <w:qFormat/>
    <w:uiPriority w:val="99"/>
    <w:rPr>
      <w:sz w:val="20"/>
    </w:rPr>
  </w:style>
  <w:style w:type="paragraph" w:styleId="17">
    <w:name w:val="footer"/>
    <w:basedOn w:val="1"/>
    <w:link w:val="53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</w:pPr>
  </w:style>
  <w:style w:type="paragraph" w:styleId="19">
    <w:name w:val="toc 1"/>
    <w:basedOn w:val="1"/>
    <w:next w:val="1"/>
    <w:unhideWhenUsed/>
    <w:qFormat/>
    <w:uiPriority w:val="39"/>
    <w:pPr>
      <w:spacing w:after="57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5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basedOn w:val="30"/>
    <w:qFormat/>
    <w:uiPriority w:val="0"/>
    <w:rPr>
      <w:color w:val="0000FF"/>
      <w:u w:val="single"/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标题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标题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标题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标题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标题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标题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标题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标题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标题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rPr>
      <w:rFonts w:ascii="Calibri" w:hAnsi="Calibri" w:cs="Calibri" w:eastAsiaTheme="minorEastAsia"/>
      <w:lang w:val="en-US" w:eastAsia="zh-CN" w:bidi="ar-SA"/>
    </w:rPr>
  </w:style>
  <w:style w:type="character" w:customStyle="1" w:styleId="45">
    <w:name w:val="标题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副标题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引用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50">
    <w:name w:val="明显引用 Char"/>
    <w:link w:val="49"/>
    <w:qFormat/>
    <w:uiPriority w:val="30"/>
    <w:rPr>
      <w:i/>
    </w:rPr>
  </w:style>
  <w:style w:type="character" w:customStyle="1" w:styleId="51">
    <w:name w:val="页眉 Char"/>
    <w:basedOn w:val="30"/>
    <w:link w:val="18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页脚 Char"/>
    <w:link w:val="17"/>
    <w:qFormat/>
    <w:uiPriority w:val="99"/>
  </w:style>
  <w:style w:type="table" w:customStyle="1" w:styleId="54">
    <w:name w:val="Table Grid Light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5">
    <w:name w:val="Plain Table 1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6">
    <w:name w:val="Plain Table 2"/>
    <w:basedOn w:val="28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Plain Table 5"/>
    <w:basedOn w:val="28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0">
    <w:name w:val="Grid Table 1 Light"/>
    <w:basedOn w:val="28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1">
    <w:name w:val="Grid Table 2 - Accent 4"/>
    <w:basedOn w:val="28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2">
    <w:name w:val="Grid Table 2 - Accent 5"/>
    <w:basedOn w:val="28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73">
    <w:name w:val="Grid Table 2 - Accent 6"/>
    <w:basedOn w:val="28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74">
    <w:name w:val="Grid Table 3"/>
    <w:basedOn w:val="28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5">
    <w:name w:val="Grid Table 3 - Accent 1"/>
    <w:basedOn w:val="28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76">
    <w:name w:val="Grid Table 3 - Accent 2"/>
    <w:basedOn w:val="28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7">
    <w:name w:val="Grid Table 3 - Accent 3"/>
    <w:basedOn w:val="28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8">
    <w:name w:val="Grid Table 3 - Accent 4"/>
    <w:basedOn w:val="28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9">
    <w:name w:val="Grid Table 3 - Accent 5"/>
    <w:basedOn w:val="28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80">
    <w:name w:val="Grid Table 3 - Accent 6"/>
    <w:basedOn w:val="28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1">
    <w:name w:val="Grid Table 4"/>
    <w:basedOn w:val="28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2">
    <w:name w:val="Grid Table 4 - Accent 1"/>
    <w:basedOn w:val="28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FFFFFF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</w:style>
  <w:style w:type="table" w:customStyle="1" w:styleId="83">
    <w:name w:val="Grid Table 4 - Accent 2"/>
    <w:basedOn w:val="28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4">
    <w:name w:val="Grid Table 4 - Accent 3"/>
    <w:basedOn w:val="28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5">
    <w:name w:val="Grid Table 4 - Accent 4"/>
    <w:basedOn w:val="28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6">
    <w:name w:val="Grid Table 4 - Accent 5"/>
    <w:basedOn w:val="28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87">
    <w:name w:val="Grid Table 4 - Accent 6"/>
    <w:basedOn w:val="28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8">
    <w:name w:val="Grid Table 5 Dark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9">
    <w:name w:val="Grid Table 5 Dark- Accent 1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band1Vert">
      <w:tcPr>
        <w:shd w:val="clear" w:color="FFFFFF" w:fill="B3D1EB" w:themeFill="accent1" w:themeFillTint="75"/>
      </w:tcPr>
    </w:tblStylePr>
    <w:tblStylePr w:type="band1Horz">
      <w:tcPr>
        <w:shd w:val="clear" w:color="FFFFFF" w:fill="B3D1EB" w:themeFill="accent1" w:themeFillTint="75"/>
      </w:tcPr>
    </w:tblStylePr>
  </w:style>
  <w:style w:type="table" w:customStyle="1" w:styleId="90">
    <w:name w:val="Grid Table 5 Dark - Accent 2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customStyle="1" w:styleId="91">
    <w:name w:val="Grid Table 5 Dark - Accent 3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customStyle="1" w:styleId="92">
    <w:name w:val="Grid Table 5 Dark- Accent 4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EE289" w:themeFill="accent4" w:themeFillTint="75"/>
      </w:tcPr>
    </w:tblStylePr>
    <w:tblStylePr w:type="band1Horz">
      <w:tcPr>
        <w:shd w:val="clear" w:color="FFFFFF" w:fill="FEE289" w:themeFill="accent4" w:themeFillTint="75"/>
      </w:tcPr>
    </w:tblStylePr>
  </w:style>
  <w:style w:type="table" w:customStyle="1" w:styleId="93">
    <w:name w:val="Grid Table 5 Dark - Accent 5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band1Vert">
      <w:tcPr>
        <w:shd w:val="clear" w:color="FFFFFF" w:fill="A9BEE3" w:themeFill="accent5" w:themeFillTint="75"/>
      </w:tcPr>
    </w:tblStylePr>
    <w:tblStylePr w:type="band1Horz">
      <w:tcPr>
        <w:shd w:val="clear" w:color="FFFFFF" w:fill="A9BEE3" w:themeFill="accent5" w:themeFillTint="75"/>
      </w:tcPr>
    </w:tblStylePr>
  </w:style>
  <w:style w:type="table" w:customStyle="1" w:styleId="94">
    <w:name w:val="Grid Table 5 Dark - Accent 6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customStyle="1" w:styleId="95">
    <w:name w:val="Grid Table 6 Colorful"/>
    <w:basedOn w:val="28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99">
    <w:name w:val="Grid Table 6 Colorful - Accent 4"/>
    <w:basedOn w:val="28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6">
    <w:name w:val="Grid Table 7 Colorful - Accent 4"/>
    <w:basedOn w:val="28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0">
    <w:name w:val="List Table 1 Light - Accent 1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tcPr>
        <w:shd w:val="clear" w:color="FFFFFF" w:fill="D5E5F4" w:themeFill="accent1" w:themeFillTint="40"/>
      </w:tcPr>
    </w:tblStylePr>
  </w:style>
  <w:style w:type="table" w:customStyle="1" w:styleId="111">
    <w:name w:val="List Table 1 Light - Accent 2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customStyle="1" w:styleId="112">
    <w:name w:val="List Table 1 Light - Accent 3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customStyle="1" w:styleId="113">
    <w:name w:val="List Table 1 Light - Accent 4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tcPr>
        <w:shd w:val="clear" w:color="FFFFFF" w:fill="FFEFBE" w:themeFill="accent4" w:themeFillTint="40"/>
      </w:tcPr>
    </w:tblStylePr>
  </w:style>
  <w:style w:type="table" w:customStyle="1" w:styleId="114">
    <w:name w:val="List Table 1 Light - Accent 5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tcPr>
        <w:shd w:val="clear" w:color="FFFFFF" w:fill="D0DBF0" w:themeFill="accent5" w:themeFillTint="40"/>
      </w:tcPr>
    </w:tblStylePr>
  </w:style>
  <w:style w:type="table" w:customStyle="1" w:styleId="115">
    <w:name w:val="List Table 1 Light - Accent 6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customStyle="1" w:styleId="116">
    <w:name w:val="List Table 2"/>
    <w:basedOn w:val="28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7">
    <w:name w:val="List Table 2 - Accent 1"/>
    <w:basedOn w:val="28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18">
    <w:name w:val="List Table 2 - Accent 2"/>
    <w:basedOn w:val="28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19">
    <w:name w:val="List Table 2 - Accent 3"/>
    <w:basedOn w:val="28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20">
    <w:name w:val="List Table 2 - Accent 4"/>
    <w:basedOn w:val="28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21">
    <w:name w:val="List Table 2 - Accent 5"/>
    <w:basedOn w:val="28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22">
    <w:name w:val="List Table 2 - Accent 6"/>
    <w:basedOn w:val="28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23">
    <w:name w:val="List Table 3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1">
    <w:name w:val="List Table 4 - Accent 1"/>
    <w:basedOn w:val="28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32">
    <w:name w:val="List Table 4 - Accent 2"/>
    <w:basedOn w:val="28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33">
    <w:name w:val="List Table 4 - Accent 3"/>
    <w:basedOn w:val="28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34">
    <w:name w:val="List Table 4 - Accent 4"/>
    <w:basedOn w:val="28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35">
    <w:name w:val="List Table 4 - Accent 5"/>
    <w:basedOn w:val="28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36">
    <w:name w:val="List Table 4 - Accent 6"/>
    <w:basedOn w:val="28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37">
    <w:name w:val="List Table 5 Dark"/>
    <w:basedOn w:val="28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8">
    <w:name w:val="List Table 5 Dark - Accent 1"/>
    <w:basedOn w:val="28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139">
    <w:name w:val="List Table 5 Dark - Accent 2"/>
    <w:basedOn w:val="28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</w:style>
  <w:style w:type="table" w:customStyle="1" w:styleId="140">
    <w:name w:val="List Table 5 Dark - Accent 3"/>
    <w:basedOn w:val="28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141">
    <w:name w:val="List Table 5 Dark - Accent 4"/>
    <w:basedOn w:val="28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</w:style>
  <w:style w:type="table" w:customStyle="1" w:styleId="142">
    <w:name w:val="List Table 5 Dark - Accent 5"/>
    <w:basedOn w:val="28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FFFFFF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</w:style>
  <w:style w:type="table" w:customStyle="1" w:styleId="143">
    <w:name w:val="List Table 5 Dark - Accent 6"/>
    <w:basedOn w:val="28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144">
    <w:name w:val="List Table 6 Colorful"/>
    <w:basedOn w:val="28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9">
    <w:name w:val="Lined - Accent 1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60">
    <w:name w:val="Lined - Accent 2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1">
    <w:name w:val="Lined - Accent 3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2">
    <w:name w:val="Lined - Accent 4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63">
    <w:name w:val="Lined - Accent 5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64">
    <w:name w:val="Lined - Accent 6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65">
    <w:name w:val="Bordered &amp; Lined - Accent"/>
    <w:basedOn w:val="28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6">
    <w:name w:val="Bordered &amp; Lined - Accent 1"/>
    <w:basedOn w:val="28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67">
    <w:name w:val="Bordered &amp; Lined - Accent 2"/>
    <w:basedOn w:val="28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8">
    <w:name w:val="Bordered &amp; Lined - Accent 3"/>
    <w:basedOn w:val="28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9">
    <w:name w:val="Bordered &amp; Lined - Accent 4"/>
    <w:basedOn w:val="28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70">
    <w:name w:val="Bordered &amp; Lined - Accent 5"/>
    <w:basedOn w:val="28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71">
    <w:name w:val="Bordered &amp; Lined - Accent 6"/>
    <w:basedOn w:val="28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72">
    <w:name w:val="Bordered"/>
    <w:basedOn w:val="28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脚注文本 Char"/>
    <w:link w:val="22"/>
    <w:qFormat/>
    <w:uiPriority w:val="99"/>
    <w:rPr>
      <w:sz w:val="18"/>
    </w:rPr>
  </w:style>
  <w:style w:type="character" w:customStyle="1" w:styleId="180">
    <w:name w:val="尾注文本 Char"/>
    <w:link w:val="16"/>
    <w:qFormat/>
    <w:uiPriority w:val="99"/>
    <w:rPr>
      <w:sz w:val="20"/>
    </w:rPr>
  </w:style>
  <w:style w:type="paragraph" w:customStyle="1" w:styleId="181">
    <w:name w:val="TOC 标题1"/>
    <w:unhideWhenUsed/>
    <w:qFormat/>
    <w:uiPriority w:val="39"/>
    <w:rPr>
      <w:rFonts w:ascii="Calibri" w:hAnsi="Calibri" w:cs="Calibri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514</Words>
  <Characters>567</Characters>
  <Lines>5</Lines>
  <Paragraphs>1</Paragraphs>
  <TotalTime>0</TotalTime>
  <ScaleCrop>false</ScaleCrop>
  <LinksUpToDate>false</LinksUpToDate>
  <CharactersWithSpaces>610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2022-01-24T03:34:00Z</dcterms:created>
  <dc:creator>qwe</dc:creator>
  <cp:lastModifiedBy>四夕</cp:lastModifiedBy>
  <dcterms:modified xsi:type="dcterms:W3CDTF">2023-04-19T03:32:27Z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FAD1C8DA1E414C9697CB95964F8CB878</vt:lpwstr>
  </property>
</Properties>
</file>